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7CD" w:rsidRPr="0016621A" w:rsidRDefault="00B827A4" w:rsidP="002C37CD">
      <w:pPr>
        <w:pStyle w:val="a3"/>
        <w:snapToGrid w:val="0"/>
        <w:spacing w:line="240" w:lineRule="exact"/>
        <w:rPr>
          <w:b/>
        </w:rPr>
      </w:pPr>
      <w:r w:rsidRPr="0016621A">
        <w:rPr>
          <w:rFonts w:hint="eastAsia"/>
          <w:b/>
        </w:rPr>
        <w:t>MOBIOインキュベートルーム　入居者募集要項</w:t>
      </w:r>
    </w:p>
    <w:p w:rsidR="008A417E" w:rsidRPr="008A417E" w:rsidRDefault="008A417E" w:rsidP="008A417E"/>
    <w:p w:rsidR="00B827A4" w:rsidRPr="008F19A6" w:rsidRDefault="00B827A4" w:rsidP="002C37CD">
      <w:pPr>
        <w:pStyle w:val="1"/>
        <w:rPr>
          <w:b/>
        </w:rPr>
      </w:pPr>
      <w:r w:rsidRPr="008F19A6">
        <w:rPr>
          <w:rFonts w:hint="eastAsia"/>
          <w:b/>
        </w:rPr>
        <w:t>１．本事業の概要</w:t>
      </w:r>
    </w:p>
    <w:p w:rsidR="00B827A4" w:rsidRDefault="002C37CD" w:rsidP="008F19A6">
      <w:pPr>
        <w:topLinePunct/>
        <w:ind w:leftChars="240" w:left="504"/>
      </w:pPr>
      <w:r>
        <w:rPr>
          <w:rFonts w:hint="eastAsia"/>
        </w:rPr>
        <w:t>MOBIOインキュベートルームが設置されている</w:t>
      </w:r>
      <w:r w:rsidR="00B827A4">
        <w:rPr>
          <w:rFonts w:hint="eastAsia"/>
        </w:rPr>
        <w:t>東大阪新事業創出型事業施設（名称：クリエイション・コア東大阪）は、新事業創出促進法（現：中小企業新事業</w:t>
      </w:r>
      <w:r w:rsidR="00B827A4">
        <w:t xml:space="preserve"> 活動 促進法 ）に基づき、独立行政法人 中小企業基盤整備機構が大阪府および東大阪市から要請</w:t>
      </w:r>
      <w:r w:rsidR="00B827A4">
        <w:rPr>
          <w:rFonts w:hint="eastAsia"/>
        </w:rPr>
        <w:t>を受け、整備を行った新事業創出型事業施設（インキュベータ）です。</w:t>
      </w:r>
    </w:p>
    <w:p w:rsidR="00B827A4" w:rsidRDefault="00B827A4" w:rsidP="008F19A6">
      <w:pPr>
        <w:ind w:leftChars="240" w:left="504"/>
      </w:pPr>
      <w:r>
        <w:rPr>
          <w:rFonts w:hint="eastAsia"/>
        </w:rPr>
        <w:t>本事業の目的は、以下の通りです。</w:t>
      </w:r>
    </w:p>
    <w:p w:rsidR="00B827A4" w:rsidRDefault="00B827A4" w:rsidP="008F19A6">
      <w:pPr>
        <w:ind w:leftChars="340" w:left="714"/>
      </w:pPr>
      <w:r>
        <w:rPr>
          <w:rFonts w:hint="eastAsia"/>
        </w:rPr>
        <w:t>①インキュベーション（新事業育成支援）</w:t>
      </w:r>
    </w:p>
    <w:p w:rsidR="00B827A4" w:rsidRDefault="00B827A4" w:rsidP="008F19A6">
      <w:pPr>
        <w:ind w:leftChars="340" w:left="714"/>
      </w:pPr>
      <w:r>
        <w:rPr>
          <w:rFonts w:hint="eastAsia"/>
        </w:rPr>
        <w:t>②産学連携の促進</w:t>
      </w:r>
    </w:p>
    <w:p w:rsidR="00B827A4" w:rsidRDefault="00B827A4" w:rsidP="008F19A6">
      <w:pPr>
        <w:ind w:leftChars="340" w:left="714"/>
      </w:pPr>
      <w:r>
        <w:rPr>
          <w:rFonts w:hint="eastAsia"/>
        </w:rPr>
        <w:t>③地域産業の振興</w:t>
      </w:r>
    </w:p>
    <w:p w:rsidR="00B827A4" w:rsidRDefault="00B827A4" w:rsidP="008F19A6">
      <w:pPr>
        <w:ind w:leftChars="240" w:left="504"/>
      </w:pPr>
      <w:r>
        <w:rPr>
          <w:rFonts w:hint="eastAsia"/>
        </w:rPr>
        <w:t>本施設は賃貸型で、ご入居後は各種支援を受けられますが、上記①～③の目的に沿って入居審査を経て、入居決定が行われ、ご入居後の事業評価も行われることに十分留意いただき、以下の条件も併せてご理解の上、お申込みいただきますようお願いいたします。</w:t>
      </w:r>
    </w:p>
    <w:p w:rsidR="00B827A4" w:rsidRPr="008F19A6" w:rsidRDefault="00B827A4" w:rsidP="00B827A4">
      <w:pPr>
        <w:pStyle w:val="1"/>
        <w:rPr>
          <w:b/>
        </w:rPr>
      </w:pPr>
      <w:r w:rsidRPr="008F19A6">
        <w:rPr>
          <w:rFonts w:hint="eastAsia"/>
          <w:b/>
        </w:rPr>
        <w:t>２．</w:t>
      </w:r>
      <w:r w:rsidR="00377666" w:rsidRPr="008F19A6">
        <w:rPr>
          <w:b/>
        </w:rPr>
        <w:t>MOBIOインキュベートルーム</w:t>
      </w:r>
    </w:p>
    <w:p w:rsidR="00B827A4" w:rsidRDefault="00B827A4" w:rsidP="008F19A6">
      <w:pPr>
        <w:ind w:leftChars="226" w:left="475"/>
      </w:pPr>
      <w:r w:rsidRPr="008F19A6">
        <w:rPr>
          <w:rFonts w:hint="eastAsia"/>
          <w:spacing w:val="105"/>
          <w:kern w:val="0"/>
          <w:fitText w:val="630" w:id="-1013647616"/>
        </w:rPr>
        <w:t>名</w:t>
      </w:r>
      <w:r w:rsidRPr="008F19A6">
        <w:rPr>
          <w:rFonts w:hint="eastAsia"/>
          <w:kern w:val="0"/>
          <w:fitText w:val="630" w:id="-1013647616"/>
        </w:rPr>
        <w:t>称</w:t>
      </w:r>
      <w:r w:rsidR="008F19A6">
        <w:rPr>
          <w:rFonts w:hint="eastAsia"/>
        </w:rPr>
        <w:t>：</w:t>
      </w:r>
      <w:r w:rsidR="00377666" w:rsidRPr="00377666">
        <w:t>MOBIOインキュベートルーム</w:t>
      </w:r>
    </w:p>
    <w:p w:rsidR="00B827A4" w:rsidRDefault="00B827A4" w:rsidP="0044075C">
      <w:pPr>
        <w:ind w:leftChars="226" w:left="1273" w:hangingChars="190" w:hanging="798"/>
      </w:pPr>
      <w:r w:rsidRPr="008F19A6">
        <w:rPr>
          <w:rFonts w:hint="eastAsia"/>
          <w:spacing w:val="105"/>
          <w:kern w:val="0"/>
          <w:fitText w:val="630" w:id="-1013647615"/>
        </w:rPr>
        <w:t>内</w:t>
      </w:r>
      <w:r w:rsidRPr="008F19A6">
        <w:rPr>
          <w:rFonts w:hint="eastAsia"/>
          <w:kern w:val="0"/>
          <w:fitText w:val="630" w:id="-1013647615"/>
        </w:rPr>
        <w:t>容</w:t>
      </w:r>
      <w:r w:rsidR="008F19A6">
        <w:rPr>
          <w:rFonts w:hint="eastAsia"/>
        </w:rPr>
        <w:t>：</w:t>
      </w:r>
      <w:r w:rsidR="00377666" w:rsidRPr="00377666">
        <w:t>MOBIOインキュベートルーム</w:t>
      </w:r>
      <w:r w:rsidR="002C37CD">
        <w:rPr>
          <w:rFonts w:hint="eastAsia"/>
        </w:rPr>
        <w:t>が設置されている</w:t>
      </w:r>
      <w:r>
        <w:t>クリエイション・コア東大阪は、ものづくりに関する総合的な支援施設です。新製品の開発・</w:t>
      </w:r>
      <w:r>
        <w:rPr>
          <w:rFonts w:hint="eastAsia"/>
        </w:rPr>
        <w:t>新分野への積極的な進出を図ろうとするベンチャー企業・中小企業などを支援いたします。支援スタッフ（インキュベーションマネジャー等）が常駐し、</w:t>
      </w:r>
      <w:r>
        <w:t>みなさまの事業活動を支援していきます。</w:t>
      </w:r>
    </w:p>
    <w:p w:rsidR="00B827A4" w:rsidRDefault="00B827A4" w:rsidP="008F19A6">
      <w:pPr>
        <w:ind w:leftChars="226" w:left="475"/>
      </w:pPr>
      <w:r>
        <w:rPr>
          <w:rFonts w:hint="eastAsia"/>
        </w:rPr>
        <w:t>所在地</w:t>
      </w:r>
      <w:r w:rsidR="008F19A6">
        <w:rPr>
          <w:rFonts w:hint="eastAsia"/>
        </w:rPr>
        <w:t>：</w:t>
      </w:r>
      <w:r>
        <w:rPr>
          <w:rFonts w:hint="eastAsia"/>
        </w:rPr>
        <w:t>大阪府東大阪市荒本北</w:t>
      </w:r>
      <w:r>
        <w:t xml:space="preserve"> 一丁目４番１</w:t>
      </w:r>
      <w:r w:rsidR="00377666">
        <w:rPr>
          <w:rFonts w:hint="eastAsia"/>
        </w:rPr>
        <w:t>7</w:t>
      </w:r>
      <w:r>
        <w:t>号</w:t>
      </w:r>
    </w:p>
    <w:p w:rsidR="00B827A4" w:rsidRDefault="00B827A4" w:rsidP="008F19A6">
      <w:pPr>
        <w:ind w:leftChars="626" w:left="1315"/>
      </w:pPr>
      <w:r>
        <w:rPr>
          <w:rFonts w:hint="eastAsia"/>
        </w:rPr>
        <w:t>近鉄東大阪線荒本駅</w:t>
      </w:r>
      <w:r>
        <w:t xml:space="preserve"> １番出口から北西に徒歩５分</w:t>
      </w:r>
    </w:p>
    <w:p w:rsidR="00B827A4" w:rsidRDefault="00B827A4" w:rsidP="008F19A6">
      <w:pPr>
        <w:ind w:leftChars="626" w:left="1315"/>
      </w:pPr>
      <w:r>
        <w:rPr>
          <w:rFonts w:hint="eastAsia"/>
        </w:rPr>
        <w:t>国道３０８号線沿い、近畿自動車道東大阪ＪＣＴすぐそば</w:t>
      </w:r>
    </w:p>
    <w:p w:rsidR="00B827A4" w:rsidRDefault="00B827A4" w:rsidP="008F19A6">
      <w:pPr>
        <w:ind w:leftChars="226" w:left="475"/>
      </w:pPr>
      <w:r>
        <w:rPr>
          <w:rFonts w:hint="eastAsia"/>
        </w:rPr>
        <w:t>月額賃料</w:t>
      </w:r>
      <w:r w:rsidR="008F19A6">
        <w:rPr>
          <w:rFonts w:hint="eastAsia"/>
        </w:rPr>
        <w:t>：</w:t>
      </w:r>
      <w:r>
        <w:rPr>
          <w:rFonts w:hint="eastAsia"/>
        </w:rPr>
        <w:t>公募居室の賃料</w:t>
      </w:r>
      <w:r w:rsidR="00C879DD">
        <w:rPr>
          <w:rFonts w:hint="eastAsia"/>
        </w:rPr>
        <w:t>、</w:t>
      </w:r>
      <w:r w:rsidR="00CC26C3">
        <w:rPr>
          <w:rFonts w:hint="eastAsia"/>
        </w:rPr>
        <w:t>間取りについては</w:t>
      </w:r>
      <w:r>
        <w:rPr>
          <w:rFonts w:hint="eastAsia"/>
        </w:rPr>
        <w:t>別紙をご参照ください。</w:t>
      </w:r>
    </w:p>
    <w:p w:rsidR="00B827A4" w:rsidRDefault="00B827A4" w:rsidP="008F19A6">
      <w:pPr>
        <w:ind w:leftChars="226" w:left="475"/>
      </w:pPr>
      <w:r>
        <w:rPr>
          <w:rFonts w:hint="eastAsia"/>
        </w:rPr>
        <w:t>※東大阪市による入居者負担軽減措置制度がございます。東大阪市の予算措置が前提です。</w:t>
      </w:r>
    </w:p>
    <w:p w:rsidR="00B827A4" w:rsidRDefault="00B827A4" w:rsidP="008F19A6">
      <w:pPr>
        <w:ind w:leftChars="226" w:left="475"/>
      </w:pPr>
      <w:r>
        <w:rPr>
          <w:rFonts w:hint="eastAsia"/>
        </w:rPr>
        <w:t>※各居室の水道光熱費・通信費は入居者負担となります。</w:t>
      </w:r>
    </w:p>
    <w:p w:rsidR="00B827A4" w:rsidRDefault="00B827A4" w:rsidP="008F19A6">
      <w:pPr>
        <w:ind w:leftChars="226" w:left="475"/>
      </w:pPr>
      <w:r>
        <w:rPr>
          <w:rFonts w:hint="eastAsia"/>
        </w:rPr>
        <w:t>（</w:t>
      </w:r>
      <w:r>
        <w:t>電気料金について</w:t>
      </w:r>
      <w:r w:rsidR="00590E76">
        <w:rPr>
          <w:rFonts w:hint="eastAsia"/>
        </w:rPr>
        <w:t>は、大阪産業局</w:t>
      </w:r>
      <w:r>
        <w:t>で一括契約し、使用量に応じて請求いたします。</w:t>
      </w:r>
    </w:p>
    <w:p w:rsidR="00B827A4" w:rsidRDefault="00B827A4" w:rsidP="008F19A6">
      <w:pPr>
        <w:ind w:leftChars="226" w:left="475"/>
      </w:pPr>
      <w:r>
        <w:rPr>
          <w:rFonts w:hint="eastAsia"/>
        </w:rPr>
        <w:t>通信設備</w:t>
      </w:r>
      <w:r w:rsidR="008F19A6">
        <w:rPr>
          <w:rFonts w:hint="eastAsia"/>
        </w:rPr>
        <w:t>：</w:t>
      </w:r>
      <w:r>
        <w:rPr>
          <w:rFonts w:hint="eastAsia"/>
        </w:rPr>
        <w:t>高速通信回線（光ケーブル、ＣＡＴＶ、ＡＤＳＬ）が接続可能。</w:t>
      </w:r>
    </w:p>
    <w:p w:rsidR="00B827A4" w:rsidRDefault="00B827A4" w:rsidP="008F19A6">
      <w:pPr>
        <w:ind w:leftChars="226" w:left="475"/>
      </w:pPr>
      <w:r>
        <w:rPr>
          <w:rFonts w:hint="eastAsia"/>
        </w:rPr>
        <w:t>共用</w:t>
      </w:r>
      <w:r w:rsidR="002C37CD">
        <w:rPr>
          <w:rFonts w:hint="eastAsia"/>
        </w:rPr>
        <w:t>スペース</w:t>
      </w:r>
      <w:r w:rsidR="008F19A6">
        <w:rPr>
          <w:rFonts w:hint="eastAsia"/>
        </w:rPr>
        <w:t>：</w:t>
      </w:r>
      <w:r>
        <w:rPr>
          <w:rFonts w:hint="eastAsia"/>
        </w:rPr>
        <w:t>会議室、コミュニケーションスペース、エレベーター、給湯室、各階男女別トイレ、身障者用トイレ、自動販売機等</w:t>
      </w:r>
    </w:p>
    <w:p w:rsidR="002C37CD" w:rsidRDefault="00B827A4" w:rsidP="008F19A6">
      <w:pPr>
        <w:ind w:leftChars="226" w:left="475"/>
      </w:pPr>
      <w:r>
        <w:rPr>
          <w:rFonts w:hint="eastAsia"/>
        </w:rPr>
        <w:lastRenderedPageBreak/>
        <w:t>駐車場</w:t>
      </w:r>
      <w:r w:rsidR="008F19A6">
        <w:rPr>
          <w:rFonts w:hint="eastAsia"/>
        </w:rPr>
        <w:t>：</w:t>
      </w:r>
      <w:r w:rsidR="00590E76">
        <w:rPr>
          <w:rFonts w:hint="eastAsia"/>
        </w:rPr>
        <w:t>中小企業基盤整備機構との契約となります。</w:t>
      </w:r>
    </w:p>
    <w:p w:rsidR="008F19A6" w:rsidRDefault="00B827A4" w:rsidP="008F19A6">
      <w:pPr>
        <w:ind w:leftChars="626" w:left="1315"/>
      </w:pPr>
      <w:r>
        <w:rPr>
          <w:rFonts w:hint="eastAsia"/>
        </w:rPr>
        <w:t>申込方法については、入居決定時にお知らせいたします。</w:t>
      </w:r>
    </w:p>
    <w:p w:rsidR="00B827A4" w:rsidRDefault="00B827A4" w:rsidP="008F19A6">
      <w:pPr>
        <w:ind w:leftChars="626" w:left="1315"/>
      </w:pPr>
      <w:r>
        <w:rPr>
          <w:rFonts w:hint="eastAsia"/>
        </w:rPr>
        <w:t>（台数に限りがあります。</w:t>
      </w:r>
      <w:r w:rsidR="00590E76">
        <w:rPr>
          <w:rFonts w:hint="eastAsia"/>
        </w:rPr>
        <w:t>）</w:t>
      </w:r>
    </w:p>
    <w:p w:rsidR="00B827A4" w:rsidRPr="008F19A6" w:rsidRDefault="00B827A4" w:rsidP="00B827A4">
      <w:pPr>
        <w:pStyle w:val="1"/>
        <w:rPr>
          <w:b/>
        </w:rPr>
      </w:pPr>
      <w:r w:rsidRPr="008F19A6">
        <w:rPr>
          <w:rFonts w:hint="eastAsia"/>
          <w:b/>
        </w:rPr>
        <w:t>３．募集について</w:t>
      </w:r>
    </w:p>
    <w:p w:rsidR="0044075C" w:rsidRDefault="00B827A4" w:rsidP="0044075C">
      <w:pPr>
        <w:ind w:leftChars="213" w:left="447"/>
      </w:pPr>
      <w:r>
        <w:rPr>
          <w:rFonts w:hint="eastAsia"/>
        </w:rPr>
        <w:t>申込先</w:t>
      </w:r>
      <w:r w:rsidR="008F19A6">
        <w:rPr>
          <w:rFonts w:hint="eastAsia"/>
        </w:rPr>
        <w:t>：</w:t>
      </w:r>
      <w:r w:rsidR="00590E76">
        <w:rPr>
          <w:rFonts w:hint="eastAsia"/>
        </w:rPr>
        <w:t>公益財団法人大阪産業局　MOBIO事業部　MOBI</w:t>
      </w:r>
      <w:r w:rsidR="002C37CD">
        <w:rPr>
          <w:rFonts w:hint="eastAsia"/>
        </w:rPr>
        <w:t>O管理チーム</w:t>
      </w:r>
    </w:p>
    <w:p w:rsidR="00B827A4" w:rsidRDefault="00B827A4" w:rsidP="0044075C">
      <w:pPr>
        <w:ind w:leftChars="607" w:left="1275"/>
      </w:pPr>
      <w:r>
        <w:rPr>
          <w:rFonts w:hint="eastAsia"/>
        </w:rPr>
        <w:t>大阪府東大阪市荒本北一丁目４番１</w:t>
      </w:r>
      <w:r w:rsidR="00590E76">
        <w:rPr>
          <w:rFonts w:hint="eastAsia"/>
        </w:rPr>
        <w:t>7</w:t>
      </w:r>
      <w:r>
        <w:rPr>
          <w:rFonts w:hint="eastAsia"/>
        </w:rPr>
        <w:t>号</w:t>
      </w:r>
      <w:r w:rsidR="00590E76">
        <w:rPr>
          <w:rFonts w:hint="eastAsia"/>
        </w:rPr>
        <w:t xml:space="preserve">　</w:t>
      </w:r>
      <w:r w:rsidR="0044075C" w:rsidRPr="0044075C">
        <w:rPr>
          <w:rFonts w:asciiTheme="minorEastAsia" w:hAnsiTheme="minorEastAsia" w:hint="eastAsia"/>
        </w:rPr>
        <w:t>ｸﾘｴｲｼｮﾝ</w:t>
      </w:r>
      <w:r w:rsidR="0044075C" w:rsidRPr="0044075C">
        <w:rPr>
          <w:rFonts w:asciiTheme="minorEastAsia" w:hAnsiTheme="minorEastAsia" w:cs="ＭＳ 明朝" w:hint="eastAsia"/>
        </w:rPr>
        <w:t>・ｺｱ</w:t>
      </w:r>
      <w:r w:rsidR="002C37CD">
        <w:rPr>
          <w:rFonts w:hint="eastAsia"/>
        </w:rPr>
        <w:t>東大阪</w:t>
      </w:r>
      <w:r w:rsidR="00590E76">
        <w:rPr>
          <w:rFonts w:hint="eastAsia"/>
        </w:rPr>
        <w:t>北館1階</w:t>
      </w:r>
    </w:p>
    <w:p w:rsidR="00B827A4" w:rsidRDefault="00B827A4" w:rsidP="0044075C">
      <w:pPr>
        <w:ind w:leftChars="213" w:left="1274" w:hangingChars="394" w:hanging="827"/>
      </w:pPr>
      <w:r>
        <w:t>対象者</w:t>
      </w:r>
      <w:r w:rsidR="008F19A6">
        <w:rPr>
          <w:rFonts w:hint="eastAsia"/>
        </w:rPr>
        <w:t>：</w:t>
      </w:r>
      <w:r>
        <w:rPr>
          <w:rFonts w:hint="eastAsia"/>
        </w:rPr>
        <w:t>本事業目的に則し、新製品の開発・新分野への積極的な進出を図ろうとするベンチャー企業・中小企業等、または新技術の開発及び事業化を目指そうとする大学研究者・大学院生等で、賃料支払いの可能な方。</w:t>
      </w:r>
    </w:p>
    <w:p w:rsidR="00B827A4" w:rsidRDefault="00B827A4" w:rsidP="00320D9F">
      <w:pPr>
        <w:ind w:leftChars="202" w:left="424" w:firstLine="1"/>
      </w:pPr>
      <w:r>
        <w:rPr>
          <w:rFonts w:hint="eastAsia"/>
        </w:rPr>
        <w:t>暴力団、暴力団関係企業、総会屋若しくはこれらに準ずる者又はその構成員（「反社会</w:t>
      </w:r>
    </w:p>
    <w:p w:rsidR="00B827A4" w:rsidRDefault="00B827A4" w:rsidP="00320D9F">
      <w:pPr>
        <w:ind w:leftChars="202" w:left="424" w:firstLine="1"/>
      </w:pPr>
      <w:r>
        <w:rPr>
          <w:rFonts w:hint="eastAsia"/>
        </w:rPr>
        <w:t>勢力」）</w:t>
      </w:r>
      <w:r>
        <w:t xml:space="preserve"> ではない方。</w:t>
      </w:r>
      <w:r>
        <w:rPr>
          <w:rFonts w:hint="eastAsia"/>
        </w:rPr>
        <w:t>ただし、事業計画内容によって公序良俗に反する場合や周辺環境に及ぼす影響が懸念される場合など、お断りする場合があることをご了承下さい。</w:t>
      </w:r>
    </w:p>
    <w:p w:rsidR="00B827A4" w:rsidRDefault="00B827A4" w:rsidP="008F19A6">
      <w:pPr>
        <w:ind w:leftChars="213" w:left="447"/>
      </w:pPr>
      <w:r>
        <w:rPr>
          <w:rFonts w:hint="eastAsia"/>
        </w:rPr>
        <w:t>必要書類</w:t>
      </w:r>
      <w:r w:rsidR="008F19A6">
        <w:rPr>
          <w:rFonts w:hint="eastAsia"/>
        </w:rPr>
        <w:t>：</w:t>
      </w:r>
      <w:r>
        <w:rPr>
          <w:rFonts w:hint="eastAsia"/>
        </w:rPr>
        <w:t>申込みに際しましては、以下の書類をご提出いただきます。</w:t>
      </w:r>
    </w:p>
    <w:p w:rsidR="00B827A4" w:rsidRDefault="00B827A4" w:rsidP="0044075C">
      <w:pPr>
        <w:pStyle w:val="a5"/>
        <w:numPr>
          <w:ilvl w:val="0"/>
          <w:numId w:val="1"/>
        </w:numPr>
        <w:ind w:leftChars="313" w:left="1077"/>
      </w:pPr>
      <w:r>
        <w:rPr>
          <w:rFonts w:hint="eastAsia"/>
        </w:rPr>
        <w:t>施設賃借申込書（別紙</w:t>
      </w:r>
      <w:r>
        <w:t xml:space="preserve"> 様式 １）</w:t>
      </w:r>
    </w:p>
    <w:p w:rsidR="00B827A4" w:rsidRDefault="00B827A4" w:rsidP="0044075C">
      <w:pPr>
        <w:pStyle w:val="a5"/>
        <w:numPr>
          <w:ilvl w:val="0"/>
          <w:numId w:val="1"/>
        </w:numPr>
        <w:ind w:leftChars="313" w:left="1077"/>
      </w:pPr>
      <w:r>
        <w:rPr>
          <w:rFonts w:hint="eastAsia"/>
        </w:rPr>
        <w:t>事業計画書（別紙</w:t>
      </w:r>
      <w:r w:rsidR="00157B32">
        <w:rPr>
          <w:rFonts w:hint="eastAsia"/>
        </w:rPr>
        <w:t xml:space="preserve"> </w:t>
      </w:r>
      <w:r>
        <w:rPr>
          <w:rFonts w:hint="eastAsia"/>
        </w:rPr>
        <w:t>様式</w:t>
      </w:r>
      <w:r>
        <w:t xml:space="preserve"> ２）</w:t>
      </w:r>
      <w:bookmarkStart w:id="0" w:name="_GoBack"/>
      <w:bookmarkEnd w:id="0"/>
    </w:p>
    <w:p w:rsidR="00B827A4" w:rsidRDefault="00B827A4" w:rsidP="0044075C">
      <w:pPr>
        <w:pStyle w:val="a5"/>
        <w:numPr>
          <w:ilvl w:val="0"/>
          <w:numId w:val="1"/>
        </w:numPr>
        <w:ind w:leftChars="313" w:left="1077"/>
      </w:pPr>
      <w:r>
        <w:rPr>
          <w:rFonts w:hint="eastAsia"/>
        </w:rPr>
        <w:t>定款</w:t>
      </w:r>
    </w:p>
    <w:p w:rsidR="00B827A4" w:rsidRDefault="00B827A4" w:rsidP="0044075C">
      <w:pPr>
        <w:pStyle w:val="a5"/>
        <w:numPr>
          <w:ilvl w:val="0"/>
          <w:numId w:val="1"/>
        </w:numPr>
        <w:ind w:leftChars="313" w:left="1077"/>
      </w:pPr>
      <w:r>
        <w:rPr>
          <w:rFonts w:hint="eastAsia"/>
        </w:rPr>
        <w:t>商業登記簿謄本（</w:t>
      </w:r>
      <w:r w:rsidR="008F19A6">
        <w:rPr>
          <w:rFonts w:hint="eastAsia"/>
        </w:rPr>
        <w:t>履歴</w:t>
      </w:r>
      <w:r>
        <w:rPr>
          <w:rFonts w:hint="eastAsia"/>
        </w:rPr>
        <w:t>事項全部証明書）</w:t>
      </w:r>
    </w:p>
    <w:p w:rsidR="00B827A4" w:rsidRDefault="00B827A4" w:rsidP="0044075C">
      <w:pPr>
        <w:pStyle w:val="a5"/>
        <w:numPr>
          <w:ilvl w:val="0"/>
          <w:numId w:val="1"/>
        </w:numPr>
        <w:ind w:leftChars="313" w:left="1077"/>
      </w:pPr>
      <w:r>
        <w:rPr>
          <w:rFonts w:hint="eastAsia"/>
        </w:rPr>
        <w:t>直近３期分の決算書類（貸借対照表、損益計算書等）</w:t>
      </w:r>
    </w:p>
    <w:p w:rsidR="00B827A4" w:rsidRDefault="00B827A4" w:rsidP="0044075C">
      <w:pPr>
        <w:pStyle w:val="a5"/>
        <w:numPr>
          <w:ilvl w:val="0"/>
          <w:numId w:val="1"/>
        </w:numPr>
        <w:ind w:leftChars="313" w:left="1077"/>
      </w:pPr>
      <w:r>
        <w:rPr>
          <w:rFonts w:hint="eastAsia"/>
        </w:rPr>
        <w:t>会社案内、製品カタログ等の参考資料</w:t>
      </w:r>
    </w:p>
    <w:p w:rsidR="00B827A4" w:rsidRDefault="00B827A4" w:rsidP="0044075C">
      <w:pPr>
        <w:ind w:leftChars="313" w:left="657"/>
      </w:pPr>
      <w:r>
        <w:rPr>
          <w:rFonts w:hint="eastAsia"/>
        </w:rPr>
        <w:t>以上に加え、連帯保証人をお願いする場合は、以下についてもご提出いただく場合があります。</w:t>
      </w:r>
    </w:p>
    <w:p w:rsidR="00B827A4" w:rsidRDefault="00B827A4" w:rsidP="0044075C">
      <w:pPr>
        <w:pStyle w:val="a5"/>
        <w:numPr>
          <w:ilvl w:val="0"/>
          <w:numId w:val="1"/>
        </w:numPr>
        <w:ind w:leftChars="313" w:left="1077"/>
      </w:pPr>
      <w:r>
        <w:rPr>
          <w:rFonts w:hint="eastAsia"/>
        </w:rPr>
        <w:t>連帯保証人の住民票</w:t>
      </w:r>
    </w:p>
    <w:p w:rsidR="00B827A4" w:rsidRDefault="00B827A4" w:rsidP="0044075C">
      <w:pPr>
        <w:pStyle w:val="a5"/>
        <w:numPr>
          <w:ilvl w:val="0"/>
          <w:numId w:val="1"/>
        </w:numPr>
        <w:ind w:leftChars="313" w:left="1077"/>
      </w:pPr>
      <w:r>
        <w:rPr>
          <w:rFonts w:hint="eastAsia"/>
        </w:rPr>
        <w:t>連帯保証人の納税証明書（所得金額の記載されたもの）</w:t>
      </w:r>
    </w:p>
    <w:p w:rsidR="00B827A4" w:rsidRDefault="00B827A4" w:rsidP="008F19A6">
      <w:pPr>
        <w:ind w:leftChars="213" w:left="447"/>
      </w:pPr>
      <w:r>
        <w:rPr>
          <w:rFonts w:hint="eastAsia"/>
        </w:rPr>
        <w:t>※連帯保証人について</w:t>
      </w:r>
    </w:p>
    <w:p w:rsidR="00B827A4" w:rsidRDefault="00B827A4" w:rsidP="008F19A6">
      <w:pPr>
        <w:ind w:leftChars="213" w:left="447"/>
      </w:pPr>
      <w:r>
        <w:rPr>
          <w:rFonts w:hint="eastAsia"/>
        </w:rPr>
        <w:t>以下のいずれかにあたる場合は</w:t>
      </w:r>
      <w:r w:rsidR="002C37CD">
        <w:rPr>
          <w:rFonts w:hint="eastAsia"/>
        </w:rPr>
        <w:t>、</w:t>
      </w:r>
      <w:r>
        <w:rPr>
          <w:rFonts w:hint="eastAsia"/>
        </w:rPr>
        <w:t>賃貸借契約に際し連帯保証人を立てていただきます。（法人の場合、代表取締役本人などでも可。）以下に該当する場合は</w:t>
      </w:r>
      <w:r w:rsidR="00590E76">
        <w:rPr>
          <w:rFonts w:hint="eastAsia"/>
        </w:rPr>
        <w:t>、</w:t>
      </w:r>
      <w:r>
        <w:rPr>
          <w:rFonts w:hint="eastAsia"/>
        </w:rPr>
        <w:t>あらかじめ連帯保証人の予定を立てていただき、施設賃貸申込書にご記入の上、申し込んでください。また、審査後入居決定するにあたりその他の事情により連帯保証人を求めることがあります。</w:t>
      </w:r>
    </w:p>
    <w:p w:rsidR="00B827A4" w:rsidRDefault="00B827A4" w:rsidP="0044075C">
      <w:pPr>
        <w:pStyle w:val="a5"/>
        <w:numPr>
          <w:ilvl w:val="0"/>
          <w:numId w:val="3"/>
        </w:numPr>
        <w:ind w:leftChars="0"/>
      </w:pPr>
      <w:r>
        <w:rPr>
          <w:rFonts w:hint="eastAsia"/>
        </w:rPr>
        <w:t>個人事業者または設立後１年未満の法人の場合</w:t>
      </w:r>
    </w:p>
    <w:p w:rsidR="00B827A4" w:rsidRDefault="00B827A4" w:rsidP="0044075C">
      <w:pPr>
        <w:pStyle w:val="a5"/>
        <w:numPr>
          <w:ilvl w:val="0"/>
          <w:numId w:val="3"/>
        </w:numPr>
        <w:ind w:leftChars="0"/>
      </w:pPr>
      <w:r>
        <w:rPr>
          <w:rFonts w:hint="eastAsia"/>
        </w:rPr>
        <w:t>創業後３年を経過しない等の理由で直近３期分の決算書を提出できない場合</w:t>
      </w:r>
    </w:p>
    <w:p w:rsidR="00B827A4" w:rsidRDefault="00B827A4" w:rsidP="0044075C">
      <w:pPr>
        <w:pStyle w:val="a5"/>
        <w:numPr>
          <w:ilvl w:val="0"/>
          <w:numId w:val="3"/>
        </w:numPr>
        <w:ind w:leftChars="0"/>
      </w:pPr>
      <w:r>
        <w:rPr>
          <w:rFonts w:hint="eastAsia"/>
        </w:rPr>
        <w:t>直近３期とも赤字決算である場合</w:t>
      </w:r>
    </w:p>
    <w:p w:rsidR="00B827A4" w:rsidRDefault="00B827A4" w:rsidP="0044075C">
      <w:pPr>
        <w:pStyle w:val="a5"/>
        <w:numPr>
          <w:ilvl w:val="0"/>
          <w:numId w:val="3"/>
        </w:numPr>
        <w:ind w:leftChars="0"/>
      </w:pPr>
      <w:r>
        <w:rPr>
          <w:rFonts w:hint="eastAsia"/>
        </w:rPr>
        <w:t>直近３期での経常利益が３年連続で減少しており、かつ直近期が赤字決算である場合</w:t>
      </w:r>
    </w:p>
    <w:p w:rsidR="00B827A4" w:rsidRDefault="00B827A4" w:rsidP="008F19A6">
      <w:pPr>
        <w:ind w:leftChars="213" w:left="447"/>
      </w:pPr>
      <w:r>
        <w:rPr>
          <w:rFonts w:hint="eastAsia"/>
        </w:rPr>
        <w:t>※ご提出いただいた書類の記載事項については、本施設への入居に係る審査等において使用するものであり、申込者の承諾なくして公開することはありません。</w:t>
      </w:r>
    </w:p>
    <w:p w:rsidR="008F19A6" w:rsidRDefault="00B827A4" w:rsidP="008F19A6">
      <w:pPr>
        <w:ind w:leftChars="213" w:left="447"/>
      </w:pPr>
      <w:r>
        <w:rPr>
          <w:rFonts w:hint="eastAsia"/>
        </w:rPr>
        <w:t>入居決定</w:t>
      </w:r>
      <w:r w:rsidR="008F19A6">
        <w:rPr>
          <w:rFonts w:hint="eastAsia"/>
        </w:rPr>
        <w:t>：</w:t>
      </w:r>
    </w:p>
    <w:p w:rsidR="00B827A4" w:rsidRDefault="00B827A4" w:rsidP="008F19A6">
      <w:pPr>
        <w:ind w:leftChars="213" w:left="447"/>
      </w:pPr>
      <w:r>
        <w:t>【審査】</w:t>
      </w:r>
      <w:r w:rsidR="002C37CD">
        <w:rPr>
          <w:rFonts w:hint="eastAsia"/>
        </w:rPr>
        <w:t xml:space="preserve">　</w:t>
      </w:r>
      <w:r>
        <w:rPr>
          <w:rFonts w:hint="eastAsia"/>
        </w:rPr>
        <w:t>施設賃借申込書及び事業計画書に基づき、事業計画の内容や上記事業目的への適合度等により審査をし、入居が決定されます。その際、内容の精査等のためヒアリングを実施させていただく予定にしております。</w:t>
      </w:r>
    </w:p>
    <w:p w:rsidR="00B827A4" w:rsidRDefault="00B827A4" w:rsidP="008F19A6">
      <w:pPr>
        <w:ind w:leftChars="213" w:left="447"/>
      </w:pPr>
      <w:r>
        <w:rPr>
          <w:rFonts w:hint="eastAsia"/>
        </w:rPr>
        <w:t>【部屋調整】</w:t>
      </w:r>
      <w:r w:rsidR="002C37CD">
        <w:rPr>
          <w:rFonts w:hint="eastAsia"/>
        </w:rPr>
        <w:t xml:space="preserve">　</w:t>
      </w:r>
      <w:r>
        <w:rPr>
          <w:rFonts w:hint="eastAsia"/>
        </w:rPr>
        <w:t>入居決定に際し申込まれた希望居室が重複した場合は、調整のうえご入居いただく部屋を決定させていただく場合がございますことをご了承ください。</w:t>
      </w:r>
    </w:p>
    <w:p w:rsidR="00B827A4" w:rsidRDefault="00B827A4" w:rsidP="008F19A6">
      <w:pPr>
        <w:ind w:leftChars="213" w:left="447"/>
      </w:pPr>
      <w:r>
        <w:rPr>
          <w:rFonts w:hint="eastAsia"/>
        </w:rPr>
        <w:t>【決定通知】</w:t>
      </w:r>
      <w:r w:rsidR="002C37CD">
        <w:rPr>
          <w:rFonts w:hint="eastAsia"/>
        </w:rPr>
        <w:t xml:space="preserve">　</w:t>
      </w:r>
      <w:r>
        <w:rPr>
          <w:rFonts w:hint="eastAsia"/>
        </w:rPr>
        <w:t>各居室の入居決定等については、後日文書により通知させていただきます。</w:t>
      </w:r>
    </w:p>
    <w:p w:rsidR="00B827A4" w:rsidRDefault="00B827A4" w:rsidP="008F19A6">
      <w:pPr>
        <w:ind w:leftChars="213" w:left="447"/>
      </w:pPr>
      <w:r>
        <w:rPr>
          <w:rFonts w:hint="eastAsia"/>
        </w:rPr>
        <w:t>賃貸借契約</w:t>
      </w:r>
      <w:r w:rsidR="008F19A6">
        <w:rPr>
          <w:rFonts w:hint="eastAsia"/>
        </w:rPr>
        <w:t>：</w:t>
      </w:r>
      <w:r>
        <w:t>ご入居にあたっては、定期建物賃貸借契約を締結していただきます。</w:t>
      </w:r>
    </w:p>
    <w:p w:rsidR="002C37CD" w:rsidRDefault="00B827A4" w:rsidP="00320D9F">
      <w:pPr>
        <w:pStyle w:val="a5"/>
        <w:numPr>
          <w:ilvl w:val="0"/>
          <w:numId w:val="4"/>
        </w:numPr>
        <w:ind w:leftChars="0"/>
      </w:pPr>
      <w:r>
        <w:rPr>
          <w:rFonts w:hint="eastAsia"/>
        </w:rPr>
        <w:t>敷金、月額賃料前払い</w:t>
      </w:r>
    </w:p>
    <w:p w:rsidR="00B827A4" w:rsidRDefault="00B827A4" w:rsidP="0044075C">
      <w:pPr>
        <w:ind w:leftChars="413" w:left="867"/>
      </w:pPr>
      <w:r>
        <w:rPr>
          <w:rFonts w:hint="eastAsia"/>
        </w:rPr>
        <w:t>契約時には、敷金（月額賃料の３ヶ月分）、使用開始月の月額賃料の日割額及び翌月分の月額賃料の月額賃料を納めていただきます。</w:t>
      </w:r>
    </w:p>
    <w:p w:rsidR="00B827A4" w:rsidRDefault="00B827A4" w:rsidP="00320D9F">
      <w:pPr>
        <w:pStyle w:val="a5"/>
        <w:numPr>
          <w:ilvl w:val="0"/>
          <w:numId w:val="4"/>
        </w:numPr>
        <w:ind w:leftChars="0"/>
      </w:pPr>
      <w:r>
        <w:rPr>
          <w:rFonts w:hint="eastAsia"/>
        </w:rPr>
        <w:t>契約期間</w:t>
      </w:r>
    </w:p>
    <w:p w:rsidR="00590E76" w:rsidRDefault="00B827A4" w:rsidP="0044075C">
      <w:pPr>
        <w:ind w:leftChars="413" w:left="867"/>
      </w:pPr>
      <w:r>
        <w:rPr>
          <w:rFonts w:hint="eastAsia"/>
        </w:rPr>
        <w:t>ご提出いただいた申込書類及びヒアリングを基に事業目標・事業計画等の審査を行い、事業目的達成に必要な期間を判断し、契約期間を決定させていただきます。契約期間内であっても、事業目標を達成された場合は、施設を退去していただくことがございます。</w:t>
      </w:r>
    </w:p>
    <w:p w:rsidR="00B827A4" w:rsidRDefault="00B827A4" w:rsidP="00320D9F">
      <w:pPr>
        <w:pStyle w:val="a5"/>
        <w:numPr>
          <w:ilvl w:val="0"/>
          <w:numId w:val="4"/>
        </w:numPr>
        <w:ind w:leftChars="0"/>
      </w:pPr>
      <w:r>
        <w:rPr>
          <w:rFonts w:hint="eastAsia"/>
        </w:rPr>
        <w:t>退去</w:t>
      </w:r>
    </w:p>
    <w:p w:rsidR="00B827A4" w:rsidRDefault="00B827A4" w:rsidP="0044075C">
      <w:pPr>
        <w:ind w:leftChars="413" w:left="867"/>
      </w:pPr>
      <w:r>
        <w:rPr>
          <w:rFonts w:hint="eastAsia"/>
        </w:rPr>
        <w:t>施設退去時には、入居者のご負担により原状回復をしていただきます。</w:t>
      </w:r>
    </w:p>
    <w:p w:rsidR="00B827A4" w:rsidRDefault="00B827A4" w:rsidP="0044075C">
      <w:pPr>
        <w:ind w:leftChars="413" w:left="867"/>
      </w:pPr>
      <w:r>
        <w:rPr>
          <w:rFonts w:hint="eastAsia"/>
        </w:rPr>
        <w:t>また、契約期間内であっても、以下のような場合には退去いただくことがあります。</w:t>
      </w:r>
    </w:p>
    <w:p w:rsidR="00B827A4" w:rsidRDefault="00B827A4" w:rsidP="0044075C">
      <w:pPr>
        <w:ind w:leftChars="413" w:left="867"/>
      </w:pPr>
      <w:r>
        <w:rPr>
          <w:rFonts w:hint="eastAsia"/>
        </w:rPr>
        <w:t>・事業進捗状況が事業計画書と著しい乖離を生じた場合</w:t>
      </w:r>
    </w:p>
    <w:p w:rsidR="00B827A4" w:rsidRDefault="00B827A4" w:rsidP="0044075C">
      <w:pPr>
        <w:ind w:leftChars="413" w:left="867"/>
      </w:pPr>
      <w:r>
        <w:rPr>
          <w:rFonts w:hint="eastAsia"/>
        </w:rPr>
        <w:t>・賃料支払いに滞納が生じた場合</w:t>
      </w:r>
    </w:p>
    <w:p w:rsidR="00B827A4" w:rsidRDefault="00B827A4" w:rsidP="0044075C">
      <w:pPr>
        <w:ind w:leftChars="413" w:left="867"/>
      </w:pPr>
      <w:r>
        <w:rPr>
          <w:rFonts w:hint="eastAsia"/>
        </w:rPr>
        <w:t>・他の入居者や施設での支援事業者に損害・迷惑を与えた場合</w:t>
      </w:r>
    </w:p>
    <w:p w:rsidR="00B827A4" w:rsidRDefault="00B827A4" w:rsidP="00320D9F">
      <w:pPr>
        <w:pStyle w:val="a5"/>
        <w:numPr>
          <w:ilvl w:val="0"/>
          <w:numId w:val="4"/>
        </w:numPr>
        <w:ind w:leftChars="0"/>
      </w:pPr>
      <w:r>
        <w:rPr>
          <w:rFonts w:hint="eastAsia"/>
        </w:rPr>
        <w:t>その他</w:t>
      </w:r>
    </w:p>
    <w:p w:rsidR="00B827A4" w:rsidRDefault="00B827A4" w:rsidP="0044075C">
      <w:pPr>
        <w:ind w:leftChars="413" w:left="867"/>
      </w:pPr>
      <w:r>
        <w:rPr>
          <w:rFonts w:hint="eastAsia"/>
        </w:rPr>
        <w:t>ご入居後は、施設に配置される支援スタッフが事業計画書に基づき、その実現を図るべく事業の支援活動を行わせていただきます。その過程で、事業進捗の把握を目的として、</w:t>
      </w:r>
    </w:p>
    <w:p w:rsidR="00B827A4" w:rsidRDefault="00B827A4" w:rsidP="0044075C">
      <w:pPr>
        <w:ind w:leftChars="413" w:left="867"/>
      </w:pPr>
      <w:r>
        <w:rPr>
          <w:rFonts w:hint="eastAsia"/>
        </w:rPr>
        <w:t>・決算期ごとに決算書のご提出をしていただきます。</w:t>
      </w:r>
    </w:p>
    <w:p w:rsidR="00B827A4" w:rsidRDefault="00B827A4" w:rsidP="0044075C">
      <w:pPr>
        <w:ind w:leftChars="413" w:left="867"/>
      </w:pPr>
      <w:r>
        <w:rPr>
          <w:rFonts w:hint="eastAsia"/>
        </w:rPr>
        <w:t>・定期的なヒアリングを実施させていただきます。</w:t>
      </w:r>
    </w:p>
    <w:p w:rsidR="00B827A4" w:rsidRDefault="00B827A4" w:rsidP="0044075C">
      <w:pPr>
        <w:ind w:leftChars="413" w:left="867"/>
      </w:pPr>
      <w:r>
        <w:rPr>
          <w:rFonts w:hint="eastAsia"/>
        </w:rPr>
        <w:t>（入居者の入居目的や事業概要により回数は判断。少なくても２回</w:t>
      </w:r>
      <w:r>
        <w:t>/年）</w:t>
      </w:r>
    </w:p>
    <w:p w:rsidR="00B827A4" w:rsidRDefault="00B827A4" w:rsidP="0044075C">
      <w:pPr>
        <w:ind w:leftChars="413" w:left="867"/>
      </w:pPr>
      <w:r>
        <w:rPr>
          <w:rFonts w:hint="eastAsia"/>
        </w:rPr>
        <w:t>・必要に応じ事業進捗状況のご報告等を求めさせていただきます。</w:t>
      </w:r>
    </w:p>
    <w:p w:rsidR="00B827A4" w:rsidRDefault="00B827A4" w:rsidP="0044075C">
      <w:pPr>
        <w:ind w:leftChars="413" w:left="867"/>
      </w:pPr>
      <w:r>
        <w:rPr>
          <w:rFonts w:hint="eastAsia"/>
        </w:rPr>
        <w:t>・定期的な安全管理委員会や消防訓練などに参加していただきます。</w:t>
      </w:r>
    </w:p>
    <w:p w:rsidR="00B827A4" w:rsidRDefault="00B827A4" w:rsidP="008F19A6">
      <w:pPr>
        <w:ind w:leftChars="213" w:left="447"/>
      </w:pPr>
      <w:r>
        <w:rPr>
          <w:rFonts w:hint="eastAsia"/>
        </w:rPr>
        <w:t>また、</w:t>
      </w:r>
      <w:r w:rsidR="00590E76">
        <w:rPr>
          <w:rFonts w:hint="eastAsia"/>
        </w:rPr>
        <w:t>MOBIOインキュベートルーム</w:t>
      </w:r>
      <w:r>
        <w:rPr>
          <w:rFonts w:hint="eastAsia"/>
        </w:rPr>
        <w:t>は、公的インキュベーション施設であるため、各種調査、アンケート等の協力をお願いします。</w:t>
      </w:r>
    </w:p>
    <w:p w:rsidR="00B827A4" w:rsidRDefault="00B827A4" w:rsidP="008F19A6">
      <w:pPr>
        <w:ind w:leftChars="213" w:left="447"/>
      </w:pPr>
      <w:r>
        <w:rPr>
          <w:rFonts w:hint="eastAsia"/>
        </w:rPr>
        <w:t>※</w:t>
      </w:r>
      <w:r>
        <w:t xml:space="preserve"> </w:t>
      </w:r>
      <w:r w:rsidR="00590E76">
        <w:rPr>
          <w:rFonts w:hint="eastAsia"/>
        </w:rPr>
        <w:t>MOBIOインキュベートルームを運営するMOBIOでは</w:t>
      </w:r>
      <w:r>
        <w:t>、</w:t>
      </w:r>
      <w:r w:rsidR="00590E76">
        <w:rPr>
          <w:rFonts w:hint="eastAsia"/>
        </w:rPr>
        <w:t>大阪府内中小企業製造業の総合支援</w:t>
      </w:r>
      <w:r>
        <w:t>拠点となる</w:t>
      </w:r>
      <w:r w:rsidR="00590E76">
        <w:rPr>
          <w:rFonts w:hint="eastAsia"/>
        </w:rPr>
        <w:t>施設</w:t>
      </w:r>
      <w:r>
        <w:t>を目指しております。入居されたみなさまと地域企業、公的機関、大学などと連携してシーズ発表会やセミナー、マッチング交流会などを実施していく予定です。</w:t>
      </w:r>
    </w:p>
    <w:p w:rsidR="00B827A4" w:rsidRPr="008F19A6" w:rsidRDefault="00B827A4" w:rsidP="00590E76">
      <w:pPr>
        <w:pStyle w:val="1"/>
        <w:rPr>
          <w:b/>
        </w:rPr>
      </w:pPr>
      <w:r w:rsidRPr="008F19A6">
        <w:rPr>
          <w:rFonts w:hint="eastAsia"/>
          <w:b/>
        </w:rPr>
        <w:t>４．お問い合わせ</w:t>
      </w:r>
    </w:p>
    <w:p w:rsidR="00B827A4" w:rsidRDefault="00590E76" w:rsidP="00FE3201">
      <w:pPr>
        <w:ind w:leftChars="270" w:left="567"/>
      </w:pPr>
      <w:r>
        <w:rPr>
          <w:rFonts w:hint="eastAsia"/>
        </w:rPr>
        <w:t>公益財団法人大阪産業局　MOBIO事業部</w:t>
      </w:r>
      <w:r w:rsidR="00933A3F">
        <w:rPr>
          <w:rFonts w:hint="eastAsia"/>
        </w:rPr>
        <w:t xml:space="preserve">　MOBIOインキュベートルーム担当</w:t>
      </w:r>
    </w:p>
    <w:p w:rsidR="00933A3F" w:rsidRDefault="00B827A4" w:rsidP="00FE3201">
      <w:pPr>
        <w:ind w:leftChars="270" w:left="567"/>
      </w:pPr>
      <w:r>
        <w:rPr>
          <w:rFonts w:hint="eastAsia"/>
        </w:rPr>
        <w:t>〒５７７－００１１</w:t>
      </w:r>
      <w:r>
        <w:t xml:space="preserve"> 大阪府東大阪市荒本北一丁目４番１</w:t>
      </w:r>
      <w:r w:rsidR="00933A3F">
        <w:rPr>
          <w:rFonts w:hint="eastAsia"/>
        </w:rPr>
        <w:t>7</w:t>
      </w:r>
      <w:r>
        <w:t>号</w:t>
      </w:r>
      <w:r w:rsidR="00933A3F">
        <w:rPr>
          <w:rFonts w:hint="eastAsia"/>
        </w:rPr>
        <w:t xml:space="preserve">　クリエイション・コア東大阪北館1階</w:t>
      </w:r>
    </w:p>
    <w:p w:rsidR="00B827A4" w:rsidRDefault="00B827A4" w:rsidP="00FE3201">
      <w:pPr>
        <w:ind w:leftChars="270" w:left="567"/>
      </w:pPr>
      <w:r>
        <w:rPr>
          <w:rFonts w:hint="eastAsia"/>
        </w:rPr>
        <w:t>電話</w:t>
      </w:r>
      <w:r>
        <w:t xml:space="preserve"> ０６－６７４８－１０</w:t>
      </w:r>
      <w:r w:rsidR="00933A3F">
        <w:rPr>
          <w:rFonts w:hint="eastAsia"/>
        </w:rPr>
        <w:t>１１</w:t>
      </w:r>
    </w:p>
    <w:p w:rsidR="00933A3F" w:rsidRDefault="00933A3F" w:rsidP="00FE3201">
      <w:pPr>
        <w:ind w:leftChars="270" w:left="567"/>
      </w:pPr>
      <w:r>
        <w:rPr>
          <w:rFonts w:hint="eastAsia"/>
        </w:rPr>
        <w:t>E-mail　i</w:t>
      </w:r>
      <w:r>
        <w:t>nfo@m-osaka.com</w:t>
      </w:r>
    </w:p>
    <w:p w:rsidR="00B827A4" w:rsidRDefault="00B827A4" w:rsidP="00FE3201">
      <w:pPr>
        <w:ind w:leftChars="270" w:left="567"/>
      </w:pPr>
      <w:r>
        <w:rPr>
          <w:rFonts w:hint="eastAsia"/>
        </w:rPr>
        <w:t>ＵＲＬ</w:t>
      </w:r>
      <w:r>
        <w:t xml:space="preserve"> </w:t>
      </w:r>
      <w:hyperlink r:id="rId8" w:history="1">
        <w:r w:rsidR="00933A3F" w:rsidRPr="002161BD">
          <w:rPr>
            <w:rStyle w:val="a6"/>
          </w:rPr>
          <w:t>https://www.m-osaka.com/jp/facility/n_4fl.html</w:t>
        </w:r>
      </w:hyperlink>
    </w:p>
    <w:p w:rsidR="00933A3F" w:rsidRPr="00933A3F" w:rsidRDefault="00933A3F" w:rsidP="00B827A4"/>
    <w:sectPr w:rsidR="00933A3F" w:rsidRPr="00933A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17E" w:rsidRDefault="008A417E" w:rsidP="008A417E">
      <w:r>
        <w:separator/>
      </w:r>
    </w:p>
  </w:endnote>
  <w:endnote w:type="continuationSeparator" w:id="0">
    <w:p w:rsidR="008A417E" w:rsidRDefault="008A417E" w:rsidP="008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17E" w:rsidRDefault="008A417E" w:rsidP="008A417E">
      <w:r>
        <w:separator/>
      </w:r>
    </w:p>
  </w:footnote>
  <w:footnote w:type="continuationSeparator" w:id="0">
    <w:p w:rsidR="008A417E" w:rsidRDefault="008A417E" w:rsidP="008A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E70CF"/>
    <w:multiLevelType w:val="hybridMultilevel"/>
    <w:tmpl w:val="01F685B6"/>
    <w:lvl w:ilvl="0" w:tplc="04090011">
      <w:start w:val="1"/>
      <w:numFmt w:val="decimalEnclosedCircle"/>
      <w:lvlText w:val="%1"/>
      <w:lvlJc w:val="left"/>
      <w:pPr>
        <w:ind w:left="867" w:hanging="420"/>
      </w:p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1" w15:restartNumberingAfterBreak="0">
    <w:nsid w:val="22DA451A"/>
    <w:multiLevelType w:val="hybridMultilevel"/>
    <w:tmpl w:val="5F4A2592"/>
    <w:lvl w:ilvl="0" w:tplc="04090011">
      <w:start w:val="1"/>
      <w:numFmt w:val="decimalEnclosedCircle"/>
      <w:lvlText w:val="%1"/>
      <w:lvlJc w:val="left"/>
      <w:pPr>
        <w:ind w:left="867" w:hanging="420"/>
      </w:p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2" w15:restartNumberingAfterBreak="0">
    <w:nsid w:val="2E8D0F7C"/>
    <w:multiLevelType w:val="hybridMultilevel"/>
    <w:tmpl w:val="71FC54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6467D3"/>
    <w:multiLevelType w:val="hybridMultilevel"/>
    <w:tmpl w:val="B59A7B7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19D3145"/>
    <w:multiLevelType w:val="hybridMultilevel"/>
    <w:tmpl w:val="74462656"/>
    <w:lvl w:ilvl="0" w:tplc="04090011">
      <w:start w:val="1"/>
      <w:numFmt w:val="decimalEnclosedCircle"/>
      <w:lvlText w:val="%1"/>
      <w:lvlJc w:val="left"/>
      <w:pPr>
        <w:ind w:left="867" w:hanging="420"/>
      </w:p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5" w15:restartNumberingAfterBreak="0">
    <w:nsid w:val="74147BCC"/>
    <w:multiLevelType w:val="hybridMultilevel"/>
    <w:tmpl w:val="829E8DA4"/>
    <w:lvl w:ilvl="0" w:tplc="04090011">
      <w:start w:val="1"/>
      <w:numFmt w:val="decimalEnclosedCircle"/>
      <w:lvlText w:val="%1"/>
      <w:lvlJc w:val="left"/>
      <w:pPr>
        <w:ind w:left="1626" w:hanging="420"/>
      </w:pPr>
    </w:lvl>
    <w:lvl w:ilvl="1" w:tplc="04090017" w:tentative="1">
      <w:start w:val="1"/>
      <w:numFmt w:val="aiueoFullWidth"/>
      <w:lvlText w:val="(%2)"/>
      <w:lvlJc w:val="left"/>
      <w:pPr>
        <w:ind w:left="2046" w:hanging="420"/>
      </w:pPr>
    </w:lvl>
    <w:lvl w:ilvl="2" w:tplc="04090011" w:tentative="1">
      <w:start w:val="1"/>
      <w:numFmt w:val="decimalEnclosedCircle"/>
      <w:lvlText w:val="%3"/>
      <w:lvlJc w:val="left"/>
      <w:pPr>
        <w:ind w:left="2466" w:hanging="420"/>
      </w:pPr>
    </w:lvl>
    <w:lvl w:ilvl="3" w:tplc="0409000F" w:tentative="1">
      <w:start w:val="1"/>
      <w:numFmt w:val="decimal"/>
      <w:lvlText w:val="%4."/>
      <w:lvlJc w:val="left"/>
      <w:pPr>
        <w:ind w:left="2886" w:hanging="420"/>
      </w:pPr>
    </w:lvl>
    <w:lvl w:ilvl="4" w:tplc="04090017" w:tentative="1">
      <w:start w:val="1"/>
      <w:numFmt w:val="aiueoFullWidth"/>
      <w:lvlText w:val="(%5)"/>
      <w:lvlJc w:val="left"/>
      <w:pPr>
        <w:ind w:left="3306" w:hanging="420"/>
      </w:pPr>
    </w:lvl>
    <w:lvl w:ilvl="5" w:tplc="04090011" w:tentative="1">
      <w:start w:val="1"/>
      <w:numFmt w:val="decimalEnclosedCircle"/>
      <w:lvlText w:val="%6"/>
      <w:lvlJc w:val="left"/>
      <w:pPr>
        <w:ind w:left="3726" w:hanging="420"/>
      </w:pPr>
    </w:lvl>
    <w:lvl w:ilvl="6" w:tplc="0409000F" w:tentative="1">
      <w:start w:val="1"/>
      <w:numFmt w:val="decimal"/>
      <w:lvlText w:val="%7."/>
      <w:lvlJc w:val="left"/>
      <w:pPr>
        <w:ind w:left="4146" w:hanging="420"/>
      </w:pPr>
    </w:lvl>
    <w:lvl w:ilvl="7" w:tplc="04090017" w:tentative="1">
      <w:start w:val="1"/>
      <w:numFmt w:val="aiueoFullWidth"/>
      <w:lvlText w:val="(%8)"/>
      <w:lvlJc w:val="left"/>
      <w:pPr>
        <w:ind w:left="4566" w:hanging="420"/>
      </w:pPr>
    </w:lvl>
    <w:lvl w:ilvl="8" w:tplc="04090011" w:tentative="1">
      <w:start w:val="1"/>
      <w:numFmt w:val="decimalEnclosedCircle"/>
      <w:lvlText w:val="%9"/>
      <w:lvlJc w:val="left"/>
      <w:pPr>
        <w:ind w:left="4986" w:hanging="42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A4"/>
    <w:rsid w:val="00157B32"/>
    <w:rsid w:val="0016621A"/>
    <w:rsid w:val="002C37CD"/>
    <w:rsid w:val="00320D9F"/>
    <w:rsid w:val="00352970"/>
    <w:rsid w:val="00377666"/>
    <w:rsid w:val="0044075C"/>
    <w:rsid w:val="00590E76"/>
    <w:rsid w:val="00667BDD"/>
    <w:rsid w:val="008A417E"/>
    <w:rsid w:val="008F19A6"/>
    <w:rsid w:val="00933A3F"/>
    <w:rsid w:val="009360AB"/>
    <w:rsid w:val="00B827A4"/>
    <w:rsid w:val="00C879DD"/>
    <w:rsid w:val="00CC26C3"/>
    <w:rsid w:val="00DC6D33"/>
    <w:rsid w:val="00ED1EA9"/>
    <w:rsid w:val="00FE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723376"/>
  <w15:chartTrackingRefBased/>
  <w15:docId w15:val="{A7E4CB27-3227-43AE-A19E-D7747B45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27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827A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B827A4"/>
    <w:rPr>
      <w:rFonts w:asciiTheme="majorHAnsi" w:eastAsiaTheme="majorEastAsia" w:hAnsiTheme="majorHAnsi" w:cstheme="majorBidi"/>
      <w:sz w:val="32"/>
      <w:szCs w:val="32"/>
    </w:rPr>
  </w:style>
  <w:style w:type="character" w:customStyle="1" w:styleId="10">
    <w:name w:val="見出し 1 (文字)"/>
    <w:basedOn w:val="a0"/>
    <w:link w:val="1"/>
    <w:uiPriority w:val="9"/>
    <w:rsid w:val="00B827A4"/>
    <w:rPr>
      <w:rFonts w:asciiTheme="majorHAnsi" w:eastAsiaTheme="majorEastAsia" w:hAnsiTheme="majorHAnsi" w:cstheme="majorBidi"/>
      <w:sz w:val="24"/>
      <w:szCs w:val="24"/>
    </w:rPr>
  </w:style>
  <w:style w:type="paragraph" w:styleId="a5">
    <w:name w:val="List Paragraph"/>
    <w:basedOn w:val="a"/>
    <w:uiPriority w:val="34"/>
    <w:qFormat/>
    <w:rsid w:val="00590E76"/>
    <w:pPr>
      <w:ind w:leftChars="400" w:left="840"/>
    </w:pPr>
  </w:style>
  <w:style w:type="character" w:styleId="a6">
    <w:name w:val="Hyperlink"/>
    <w:basedOn w:val="a0"/>
    <w:uiPriority w:val="99"/>
    <w:unhideWhenUsed/>
    <w:rsid w:val="00933A3F"/>
    <w:rPr>
      <w:color w:val="0563C1" w:themeColor="hyperlink"/>
      <w:u w:val="single"/>
    </w:rPr>
  </w:style>
  <w:style w:type="character" w:styleId="a7">
    <w:name w:val="Unresolved Mention"/>
    <w:basedOn w:val="a0"/>
    <w:uiPriority w:val="99"/>
    <w:semiHidden/>
    <w:unhideWhenUsed/>
    <w:rsid w:val="00933A3F"/>
    <w:rPr>
      <w:color w:val="605E5C"/>
      <w:shd w:val="clear" w:color="auto" w:fill="E1DFDD"/>
    </w:rPr>
  </w:style>
  <w:style w:type="paragraph" w:styleId="a8">
    <w:name w:val="header"/>
    <w:basedOn w:val="a"/>
    <w:link w:val="a9"/>
    <w:uiPriority w:val="99"/>
    <w:unhideWhenUsed/>
    <w:rsid w:val="008A417E"/>
    <w:pPr>
      <w:tabs>
        <w:tab w:val="center" w:pos="4252"/>
        <w:tab w:val="right" w:pos="8504"/>
      </w:tabs>
      <w:snapToGrid w:val="0"/>
    </w:pPr>
  </w:style>
  <w:style w:type="character" w:customStyle="1" w:styleId="a9">
    <w:name w:val="ヘッダー (文字)"/>
    <w:basedOn w:val="a0"/>
    <w:link w:val="a8"/>
    <w:uiPriority w:val="99"/>
    <w:rsid w:val="008A417E"/>
  </w:style>
  <w:style w:type="paragraph" w:styleId="aa">
    <w:name w:val="footer"/>
    <w:basedOn w:val="a"/>
    <w:link w:val="ab"/>
    <w:uiPriority w:val="99"/>
    <w:unhideWhenUsed/>
    <w:rsid w:val="008A417E"/>
    <w:pPr>
      <w:tabs>
        <w:tab w:val="center" w:pos="4252"/>
        <w:tab w:val="right" w:pos="8504"/>
      </w:tabs>
      <w:snapToGrid w:val="0"/>
    </w:pPr>
  </w:style>
  <w:style w:type="character" w:customStyle="1" w:styleId="ab">
    <w:name w:val="フッター (文字)"/>
    <w:basedOn w:val="a0"/>
    <w:link w:val="aa"/>
    <w:uiPriority w:val="99"/>
    <w:rsid w:val="008A417E"/>
  </w:style>
  <w:style w:type="paragraph" w:styleId="ac">
    <w:name w:val="Balloon Text"/>
    <w:basedOn w:val="a"/>
    <w:link w:val="ad"/>
    <w:uiPriority w:val="99"/>
    <w:semiHidden/>
    <w:unhideWhenUsed/>
    <w:rsid w:val="003529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29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aka.com/jp/facility/n_4fl.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11AB-CF54-450F-BF60-2AA8A433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三枝子</dc:creator>
  <cp:keywords/>
  <dc:description/>
  <cp:lastModifiedBy>奥田 三枝子</cp:lastModifiedBy>
  <cp:revision>10</cp:revision>
  <cp:lastPrinted>2024-03-26T07:05:00Z</cp:lastPrinted>
  <dcterms:created xsi:type="dcterms:W3CDTF">2024-02-29T05:06:00Z</dcterms:created>
  <dcterms:modified xsi:type="dcterms:W3CDTF">2024-03-26T07:12:00Z</dcterms:modified>
</cp:coreProperties>
</file>